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BD" w:rsidRPr="00AA07BD" w:rsidRDefault="00AA07BD" w:rsidP="00AA0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Богатовская  основная общеобразовательная школа</w:t>
      </w:r>
    </w:p>
    <w:p w:rsidR="00AA07BD" w:rsidRPr="00AA07BD" w:rsidRDefault="00AA07BD" w:rsidP="00AA07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7BD" w:rsidRPr="00AA07BD" w:rsidRDefault="00C15487" w:rsidP="00CA5F9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A5F95"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результатах самообследования</w:t>
      </w:r>
      <w:r w:rsidR="00CA5F95"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Богатовской ООШ</w:t>
      </w:r>
      <w:r w:rsidR="00CA5F95"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5F95"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A5F95"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A5F95"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1.Общая характеристика образовательного учреждения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Богатовская основная общеобразовательная школа расположено в хуторе Богатов Белокалитвинского района Ростовской области. Учредитель ОУ – Отдел образования Администраци</w:t>
      </w:r>
      <w:r w:rsidR="004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Белокалитвинского района. Свидетельство о государственной регистрации – 01 июля 1993 года, № 554 - МП.</w:t>
      </w:r>
      <w:r w:rsidR="00C1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(серия  К № 0000761, регистрационный № 12569) на право осуществления образовательной деятельности - бессрочно. Школа имеет свидетельство о государственной аккредитации 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61А01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01150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3036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 местонахождения учреждения: 347019, Ростовская область, 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Белокалитвинский район, х. Богатов, ул. Школьная, 16.</w:t>
      </w:r>
      <w:r w:rsidR="00C1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BD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функционирует как государственное образовательное учреждение с 1957 года. Она расположена в х. Богатов, который находится в 9 км от районного центра, для связи с которым открыт автобусный маршрут «Белая Калитва-Богатов» (ежедневно, 7 раз в день). Окружение школы: частные домовладения, детский сад «Росинка». Вблизи здания школы нет шоссейных дорог. </w:t>
      </w:r>
    </w:p>
    <w:p w:rsidR="00AA07BD" w:rsidRDefault="00AA07BD" w:rsidP="00AA07B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наше образовательное учреждение соответствует всем требованиям осуществления образовательной деятельности.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обучающихся</w:t>
      </w:r>
    </w:p>
    <w:p w:rsidR="00AA07BD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обучаются дети, проживающие  в данном населённом пункте 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</w:t>
      </w:r>
      <w:r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D9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существует 7 классов-комплектов: два класса-комплекта составляют обучающиеся 1-4-х классов, пять классов-комплектов – обучающиеся 5-9 классов. </w:t>
      </w:r>
    </w:p>
    <w:p w:rsidR="00AA07BD" w:rsidRDefault="00AA07BD" w:rsidP="00AA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состав семей оказывает определённое влияние на образовательный процесс. Контингент обучающихся в основном – дети работников, занятых на различных работах в г. Белая Калитва. Родители учащихся имеют невысокие доходы и относятся к категории малообеспеченных семей. </w:t>
      </w:r>
    </w:p>
    <w:p w:rsidR="00AA07BD" w:rsidRDefault="00AA07BD" w:rsidP="00AA07B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наполняемость школы позволяет работать с каждой семьёй, знать особенности жизни каждого ребёнка, то есть даёт возможность вести индивидуальную работу с обучающимися и их родителями.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управления образовательным учреждением, его органов самоуправления</w:t>
      </w:r>
    </w:p>
    <w:p w:rsidR="00EE0E80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осуществляет директор. </w:t>
      </w:r>
    </w:p>
    <w:p w:rsidR="00AA07BD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методическое объединение классных руководителей, которое оказывает помощь классным руководителям в деле воспитания обучающихся и методическое объединение учителей-предметников.</w:t>
      </w:r>
    </w:p>
    <w:p w:rsidR="00AA07BD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Учреждения являются: общее собрание        трудового     коллектива, Совет </w:t>
      </w:r>
      <w:r w:rsidR="004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Педагогический     совет,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Управляющий совет, орган ученического самоуправления -  детское объединение «Костер».</w:t>
      </w:r>
    </w:p>
    <w:p w:rsidR="00AA07BD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управление образовательным учреждением осуществляется в соответствии с законодательством Российской Федерации, Уставом и строится на принципах единоначалия и самоуправления.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осуществления образовательного процесса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образовательном учреждении строится в соответствии с Положением о методической работе. В 201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продолжал работать над методической темой «Внедрение современных педтех</w:t>
      </w:r>
      <w:r w:rsidR="004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логий в учебно-образовательный процесс на основе дифференциации обучения и индивидуального подхода». 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Материально-технические условия</w:t>
      </w:r>
    </w:p>
    <w:p w:rsidR="00AA07BD" w:rsidRDefault="00AA07BD" w:rsidP="00AA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функционирует в одноэтажном кирпичном здании постройки 1957 года; </w:t>
      </w:r>
    </w:p>
    <w:p w:rsidR="00AA07BD" w:rsidRDefault="00AA07BD" w:rsidP="00AA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располагает 7 учебными классами, спортивной площадкой, столовой на 30 посадочных мест, библиотекой, в наличии которой имеется 100% обеспеченность учебниками федерального компонента; </w:t>
      </w:r>
    </w:p>
    <w:p w:rsidR="00AA07BD" w:rsidRDefault="00AA07BD" w:rsidP="00AA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имеется кабинет информатики с 7 компьютерами, ноутбуком, школа подключена к сети Интернет; </w:t>
      </w:r>
    </w:p>
    <w:p w:rsidR="00AA07BD" w:rsidRDefault="00AA07BD" w:rsidP="00AA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</w:t>
      </w:r>
      <w:r w:rsidR="008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доски, компьютеры,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7C" w:rsidRP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</w:t>
      </w:r>
      <w:r w:rsidR="004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телевизоры, музыкальные центры,  2 цифровых фотоаппарата</w:t>
      </w:r>
      <w:r w:rsidR="0084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видеокамеру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07BD" w:rsidRDefault="00AA07BD" w:rsidP="00AA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 косметический ремонт</w:t>
      </w:r>
      <w:r w:rsidR="008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07BD" w:rsidRDefault="00AA07BD" w:rsidP="00AA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создана благоприятная, уютная обстановка для обучающихся: много комнатных растений, в каждом кабинете - жалюзи, количество кв.м, отведённых на каждого ученика, превышает норму; 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Кадровое обеспечение образовательного процесса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8 педагогов, из них: 2 учителя начальных классов, 6 – учителей – предметников. Семь педагогов имеют высшее педагогическое образование и 1 человек – среднее профессиональное. Первую квалификационную категорию имеют три педагога. Школа укомплектована кадрами полностью за счет внешних совместителей. 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 педагогического коллектива:</w:t>
      </w:r>
    </w:p>
    <w:p w:rsidR="00AA07BD" w:rsidRDefault="00AA07BD" w:rsidP="00AA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Значок «Отличник народного просвещения» - 1 чел. </w:t>
      </w:r>
    </w:p>
    <w:p w:rsidR="00AA07BD" w:rsidRDefault="00AA07BD" w:rsidP="00AA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отдела образования – 2 чел. </w:t>
      </w:r>
    </w:p>
    <w:p w:rsidR="00AA07BD" w:rsidRDefault="00AA07BD" w:rsidP="00AA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 МО Ростовской области – 1 чел.</w:t>
      </w:r>
    </w:p>
    <w:p w:rsidR="00AA07BD" w:rsidRDefault="00AA07BD" w:rsidP="00AA0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МО РО – </w:t>
      </w:r>
      <w:r w:rsidR="00806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A07BD" w:rsidRP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Учебный план образовательного учреждения</w:t>
      </w:r>
    </w:p>
    <w:p w:rsidR="00AA07BD" w:rsidRDefault="00AA07BD" w:rsidP="00E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работала по расписанию, соответствующему санитарным правилам и нормам. Уровень недельной нагрузки не допускал предельно допустимого. </w:t>
      </w:r>
    </w:p>
    <w:p w:rsidR="00AA07BD" w:rsidRDefault="00AA07BD" w:rsidP="00AA07B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A74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составлен на основе базисного учебного плана общеобразовательных учреждений Ростовской области – основная общеобразовательная школа с шестидневной </w:t>
      </w:r>
      <w:r w:rsidR="008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неделей. Обучающиеся 1-</w:t>
      </w:r>
      <w:r w:rsidR="00843B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занимались в соответствии с ФГОС по учебному плану, рекомендованному Министерством образования РФ.</w:t>
      </w:r>
    </w:p>
    <w:p w:rsidR="00AA07BD" w:rsidRPr="00C719BB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Структура учебного плана включает федеральный и школьный компоненты</w:t>
      </w:r>
      <w:r w:rsidRPr="00C719BB">
        <w:rPr>
          <w:rFonts w:ascii="Times New Roman" w:hAnsi="Times New Roman" w:cs="Times New Roman"/>
          <w:sz w:val="24"/>
          <w:szCs w:val="24"/>
        </w:rPr>
        <w:t>, скорректирована с учетом программы развития школы, социального заказа обучающихся и их родителей.</w:t>
      </w:r>
    </w:p>
    <w:p w:rsidR="00B532E2" w:rsidRPr="00C719BB" w:rsidRDefault="00AA07BD" w:rsidP="00EE0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Наполнение федерального компонента</w:t>
      </w:r>
      <w:r w:rsidRPr="00C719BB">
        <w:rPr>
          <w:rFonts w:ascii="Times New Roman" w:hAnsi="Times New Roman" w:cs="Times New Roman"/>
          <w:sz w:val="24"/>
          <w:szCs w:val="24"/>
        </w:rPr>
        <w:t>, обеспечивающего выполнение государственного образовательного стандарта, осуществляется в соответствии с 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последую</w:t>
      </w:r>
      <w:r w:rsidR="00B532E2" w:rsidRPr="00C719BB">
        <w:rPr>
          <w:rFonts w:ascii="Times New Roman" w:hAnsi="Times New Roman" w:cs="Times New Roman"/>
          <w:sz w:val="24"/>
          <w:szCs w:val="24"/>
        </w:rPr>
        <w:t>щими дополнениями и изменениями.</w:t>
      </w:r>
    </w:p>
    <w:p w:rsidR="00AA07BD" w:rsidRPr="00C719BB" w:rsidRDefault="00AA07BD" w:rsidP="00EE0E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Данный компонент реализуется за счет использования общеобразовательных программ, имеющих гриф Министерства образования и науки РФ. Выполнение этой части учебного плана позволяет школе, как образовательному учреждению, на протяжении всего времени существования иметь государственную аккредитацию.</w:t>
      </w:r>
    </w:p>
    <w:p w:rsidR="00AA07BD" w:rsidRPr="00C719BB" w:rsidRDefault="00AA07BD" w:rsidP="00AA07B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Школьный компонент решает задачи:</w:t>
      </w:r>
    </w:p>
    <w:p w:rsidR="00AA07BD" w:rsidRPr="00C719BB" w:rsidRDefault="00AA07BD" w:rsidP="00AA07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1</w:t>
      </w:r>
      <w:r w:rsidRPr="00C719BB">
        <w:rPr>
          <w:rFonts w:ascii="Times New Roman" w:hAnsi="Times New Roman" w:cs="Times New Roman"/>
          <w:b/>
          <w:i/>
          <w:sz w:val="24"/>
          <w:szCs w:val="24"/>
        </w:rPr>
        <w:t>. Дополняет федеральный компонент учебного плана</w:t>
      </w:r>
      <w:r w:rsidRPr="00C719BB">
        <w:rPr>
          <w:rFonts w:ascii="Times New Roman" w:hAnsi="Times New Roman" w:cs="Times New Roman"/>
          <w:sz w:val="24"/>
          <w:szCs w:val="24"/>
        </w:rPr>
        <w:t>. Так, усилена роль дисциплин, обеспечивающих успешную социализацию учащихся:</w:t>
      </w:r>
    </w:p>
    <w:p w:rsidR="00AA07BD" w:rsidRPr="00C719BB" w:rsidRDefault="00AA07BD" w:rsidP="00AA07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19BB">
        <w:rPr>
          <w:rFonts w:ascii="Times New Roman" w:hAnsi="Times New Roman"/>
          <w:sz w:val="24"/>
          <w:szCs w:val="24"/>
        </w:rPr>
        <w:t xml:space="preserve">русского языка во  2, 3, </w:t>
      </w:r>
      <w:r w:rsidR="00806D9C">
        <w:rPr>
          <w:rFonts w:ascii="Times New Roman" w:hAnsi="Times New Roman"/>
          <w:sz w:val="24"/>
          <w:szCs w:val="24"/>
        </w:rPr>
        <w:t xml:space="preserve">4, 5, </w:t>
      </w:r>
      <w:r w:rsidRPr="00C719BB">
        <w:rPr>
          <w:rFonts w:ascii="Times New Roman" w:hAnsi="Times New Roman"/>
          <w:sz w:val="24"/>
          <w:szCs w:val="24"/>
        </w:rPr>
        <w:t xml:space="preserve">7, </w:t>
      </w:r>
      <w:r w:rsidR="00806D9C">
        <w:rPr>
          <w:rFonts w:ascii="Times New Roman" w:hAnsi="Times New Roman"/>
          <w:sz w:val="24"/>
          <w:szCs w:val="24"/>
        </w:rPr>
        <w:t xml:space="preserve">8, </w:t>
      </w:r>
      <w:r w:rsidRPr="00C719BB">
        <w:rPr>
          <w:rFonts w:ascii="Times New Roman" w:hAnsi="Times New Roman"/>
          <w:sz w:val="24"/>
          <w:szCs w:val="24"/>
        </w:rPr>
        <w:t>9 классах,</w:t>
      </w:r>
    </w:p>
    <w:p w:rsidR="00AA07BD" w:rsidRPr="00C719BB" w:rsidRDefault="00FC19D4" w:rsidP="00AA07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19BB">
        <w:rPr>
          <w:rFonts w:ascii="Times New Roman" w:hAnsi="Times New Roman"/>
          <w:sz w:val="24"/>
          <w:szCs w:val="24"/>
        </w:rPr>
        <w:t xml:space="preserve">литературы во 2, 3, </w:t>
      </w:r>
      <w:r w:rsidR="00AA07BD" w:rsidRPr="00C719BB">
        <w:rPr>
          <w:rFonts w:ascii="Times New Roman" w:hAnsi="Times New Roman"/>
          <w:sz w:val="24"/>
          <w:szCs w:val="24"/>
        </w:rPr>
        <w:t>6 классах;</w:t>
      </w:r>
    </w:p>
    <w:p w:rsidR="00AA07BD" w:rsidRPr="00C719BB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Так же,  с целью сохранения фундаментальности отечественного естественно-математического образования усилены:</w:t>
      </w:r>
    </w:p>
    <w:p w:rsidR="00AA07BD" w:rsidRPr="00C719BB" w:rsidRDefault="00AA07BD" w:rsidP="00AA07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19BB">
        <w:rPr>
          <w:rFonts w:ascii="Times New Roman" w:hAnsi="Times New Roman"/>
          <w:sz w:val="24"/>
          <w:szCs w:val="24"/>
        </w:rPr>
        <w:t>матема</w:t>
      </w:r>
      <w:r w:rsidR="00806D9C">
        <w:rPr>
          <w:rFonts w:ascii="Times New Roman" w:hAnsi="Times New Roman"/>
          <w:sz w:val="24"/>
          <w:szCs w:val="24"/>
        </w:rPr>
        <w:t>тика во 2</w:t>
      </w:r>
      <w:r w:rsidRPr="00C719BB">
        <w:rPr>
          <w:rFonts w:ascii="Times New Roman" w:hAnsi="Times New Roman"/>
          <w:sz w:val="24"/>
          <w:szCs w:val="24"/>
        </w:rPr>
        <w:t>-</w:t>
      </w:r>
      <w:r w:rsidR="00806D9C">
        <w:rPr>
          <w:rFonts w:ascii="Times New Roman" w:hAnsi="Times New Roman"/>
          <w:sz w:val="24"/>
          <w:szCs w:val="24"/>
        </w:rPr>
        <w:t>9</w:t>
      </w:r>
      <w:r w:rsidRPr="00C719BB">
        <w:rPr>
          <w:rFonts w:ascii="Times New Roman" w:hAnsi="Times New Roman"/>
          <w:sz w:val="24"/>
          <w:szCs w:val="24"/>
        </w:rPr>
        <w:t xml:space="preserve"> классах;</w:t>
      </w:r>
    </w:p>
    <w:p w:rsidR="00AA07BD" w:rsidRPr="00C719BB" w:rsidRDefault="00AA07BD" w:rsidP="00AA07B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19BB">
        <w:rPr>
          <w:rFonts w:ascii="Times New Roman" w:hAnsi="Times New Roman"/>
          <w:sz w:val="24"/>
          <w:szCs w:val="24"/>
        </w:rPr>
        <w:t>химия в 8, 9 классах.</w:t>
      </w:r>
    </w:p>
    <w:p w:rsidR="00AA07BD" w:rsidRPr="00C719BB" w:rsidRDefault="00AA07BD" w:rsidP="00AA07BD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 xml:space="preserve">2. </w:t>
      </w:r>
      <w:r w:rsidRPr="00C719BB">
        <w:rPr>
          <w:rFonts w:ascii="Times New Roman" w:hAnsi="Times New Roman" w:cs="Times New Roman"/>
          <w:b/>
          <w:i/>
          <w:sz w:val="24"/>
          <w:szCs w:val="24"/>
        </w:rPr>
        <w:t xml:space="preserve">Отражает особенности образовательной программы школы и обеспечивает выполнение социального заказа. </w:t>
      </w:r>
    </w:p>
    <w:p w:rsidR="00CA5F95" w:rsidRPr="00C719BB" w:rsidRDefault="00AA07BD" w:rsidP="00CA5F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В свете новых социальных т</w:t>
      </w:r>
      <w:r w:rsidR="00806D9C">
        <w:rPr>
          <w:rFonts w:ascii="Times New Roman" w:hAnsi="Times New Roman" w:cs="Times New Roman"/>
          <w:sz w:val="24"/>
          <w:szCs w:val="24"/>
        </w:rPr>
        <w:t xml:space="preserve">ребований к системе образования, </w:t>
      </w:r>
      <w:r w:rsidRPr="00C719BB">
        <w:rPr>
          <w:rFonts w:ascii="Times New Roman" w:hAnsi="Times New Roman" w:cs="Times New Roman"/>
          <w:sz w:val="24"/>
          <w:szCs w:val="24"/>
        </w:rPr>
        <w:t>формирования у школьников гражданской ответственности, духовности и культуры, инициативности, самостоятельности, любви к родному краю, толерантности, способности к успешной социализации в обществе и активной адаптации на рынке труда школьный компонент составляют:</w:t>
      </w:r>
    </w:p>
    <w:p w:rsidR="00AA07BD" w:rsidRPr="00C719BB" w:rsidRDefault="00AA07BD" w:rsidP="00CA5F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 xml:space="preserve"> факультативные занятия:</w:t>
      </w:r>
    </w:p>
    <w:p w:rsidR="00AA07BD" w:rsidRPr="00C719BB" w:rsidRDefault="00367503" w:rsidP="00AA07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AA07BD" w:rsidRPr="00C719BB">
        <w:rPr>
          <w:rFonts w:ascii="Times New Roman" w:hAnsi="Times New Roman" w:cs="Times New Roman"/>
          <w:sz w:val="24"/>
          <w:szCs w:val="24"/>
        </w:rPr>
        <w:t xml:space="preserve"> Дона - 8 класс;</w:t>
      </w:r>
    </w:p>
    <w:p w:rsidR="00AA07BD" w:rsidRPr="00C719BB" w:rsidRDefault="00AA07BD" w:rsidP="00CA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 xml:space="preserve">           предметы:</w:t>
      </w:r>
    </w:p>
    <w:p w:rsidR="00AA07BD" w:rsidRPr="00C719BB" w:rsidRDefault="00AA07BD" w:rsidP="00AA07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 xml:space="preserve">ОБЖ – </w:t>
      </w:r>
      <w:r w:rsidR="0080733D">
        <w:rPr>
          <w:rFonts w:ascii="Times New Roman" w:hAnsi="Times New Roman" w:cs="Times New Roman"/>
          <w:sz w:val="24"/>
          <w:szCs w:val="24"/>
        </w:rPr>
        <w:t>5</w:t>
      </w:r>
      <w:r w:rsidRPr="00C719BB">
        <w:rPr>
          <w:rFonts w:ascii="Times New Roman" w:hAnsi="Times New Roman" w:cs="Times New Roman"/>
          <w:sz w:val="24"/>
          <w:szCs w:val="24"/>
        </w:rPr>
        <w:t xml:space="preserve"> - 9 классы;</w:t>
      </w:r>
    </w:p>
    <w:p w:rsidR="00AA07BD" w:rsidRPr="00C719BB" w:rsidRDefault="00AA07BD" w:rsidP="00AA07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технология –  8, 9 классы.</w:t>
      </w:r>
    </w:p>
    <w:p w:rsidR="00CA5F95" w:rsidRPr="00C719BB" w:rsidRDefault="00CA5F95" w:rsidP="00AA0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7BD" w:rsidRPr="00C719BB" w:rsidRDefault="00AA07BD" w:rsidP="00AA0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Часы школьного  компонента используются как для  расширения содержания учебных предметов федерального компонента:</w:t>
      </w:r>
    </w:p>
    <w:p w:rsidR="00AA07BD" w:rsidRPr="00C719BB" w:rsidRDefault="00AA07BD" w:rsidP="00AA07BD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биологии в 6 классе;</w:t>
      </w:r>
    </w:p>
    <w:p w:rsidR="00AA07BD" w:rsidRPr="00C719BB" w:rsidRDefault="00AA07BD" w:rsidP="00AA07BD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географии в 6, 7 классах;</w:t>
      </w:r>
    </w:p>
    <w:p w:rsidR="00AA07BD" w:rsidRPr="00C719BB" w:rsidRDefault="00AA07BD" w:rsidP="00AA07BD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так и для введения новых учебных предметов</w:t>
      </w:r>
    </w:p>
    <w:p w:rsidR="00AA07BD" w:rsidRPr="00C719BB" w:rsidRDefault="00AA07BD" w:rsidP="00AA07BD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черчение в 8, 9  классах.</w:t>
      </w:r>
    </w:p>
    <w:p w:rsidR="00AA07BD" w:rsidRPr="00C719BB" w:rsidRDefault="00AA07BD" w:rsidP="00AA07BD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7BD" w:rsidRPr="00C719BB" w:rsidRDefault="00AA07BD" w:rsidP="00AA07BD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структурой и содержанием  образования образовательный процесс в школе осуществляется в:                                                                                               </w:t>
      </w:r>
    </w:p>
    <w:p w:rsidR="00AA07BD" w:rsidRPr="00C719BB" w:rsidRDefault="00AA07BD" w:rsidP="00AA0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 xml:space="preserve">4 – летней  начальной школе; </w:t>
      </w:r>
    </w:p>
    <w:p w:rsidR="00AA07BD" w:rsidRPr="00C719BB" w:rsidRDefault="00AA07BD" w:rsidP="00AA0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sz w:val="24"/>
          <w:szCs w:val="24"/>
        </w:rPr>
        <w:t>5 – летней  основной школе;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осуществлялось по общеобразовательным программам, рекомендованным Министерством образования и науки Российской Федерации. В соответствии с лицензией школа реализует следующие программы:</w:t>
      </w:r>
    </w:p>
    <w:p w:rsidR="00AA07BD" w:rsidRPr="00CA5F95" w:rsidRDefault="00AA07BD" w:rsidP="00AA07BD">
      <w:pPr>
        <w:spacing w:before="100" w:beforeAutospacing="1" w:after="100" w:afterAutospacing="1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программы:</w:t>
      </w:r>
    </w:p>
    <w:p w:rsidR="00AA07BD" w:rsidRPr="00CA5F95" w:rsidRDefault="00AA07BD" w:rsidP="00CA5F9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95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 в соответствии с ФГОС по УМК «Начальная школа 21 века» (1</w:t>
      </w:r>
      <w:r w:rsidR="00843B65">
        <w:rPr>
          <w:rFonts w:ascii="Times New Roman" w:eastAsia="Times New Roman" w:hAnsi="Times New Roman"/>
          <w:sz w:val="24"/>
          <w:szCs w:val="24"/>
          <w:lang w:eastAsia="ru-RU"/>
        </w:rPr>
        <w:t>-4</w:t>
      </w:r>
      <w:r w:rsidRPr="00CA5F9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классы); </w:t>
      </w:r>
    </w:p>
    <w:p w:rsidR="00AA07BD" w:rsidRPr="00CA5F95" w:rsidRDefault="00AA07BD" w:rsidP="00CA5F9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образования. 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ОУ организуется по следующим направлениям развития личности: </w:t>
      </w:r>
    </w:p>
    <w:p w:rsidR="00AA07BD" w:rsidRDefault="00AA07BD" w:rsidP="00AA07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BD" w:rsidRDefault="00AA07BD" w:rsidP="00AA07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BD" w:rsidRDefault="00AA07BD" w:rsidP="00AA07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BD" w:rsidRDefault="00AA07BD" w:rsidP="00AA07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BD" w:rsidRDefault="00AA07BD" w:rsidP="00AA07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 w:rsidR="00C7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в образовательном учреждении реализуется через: </w:t>
      </w:r>
    </w:p>
    <w:p w:rsidR="00AA07BD" w:rsidRDefault="00AA07BD" w:rsidP="00AA07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образовательного учреждения в части, формируемой участниками образовательного процесса в форме учебных предметов; </w:t>
      </w:r>
    </w:p>
    <w:p w:rsidR="00AA07BD" w:rsidRDefault="00AA07BD" w:rsidP="00AA07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районных и общешкольных мероприятий; </w:t>
      </w:r>
    </w:p>
    <w:p w:rsidR="00AA07BD" w:rsidRDefault="00AA07BD" w:rsidP="00AA07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классного руководителя. 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учебный план обеспечивал реализацию в полном объёме федерального компонента и компонента образовательного учреждения.</w:t>
      </w:r>
    </w:p>
    <w:p w:rsidR="00AA07BD" w:rsidRPr="00FC19D4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Режим обучения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образовательном учреждении проводятся в одну смену. Начало занятий – в 8 час. 00 мин. Длительность уроков в первом классе в первом полугодии – 35 минут, во 2-9 классах 45 мин., во втором полугодии в 1-9 классах – 45 минут. Во второй половине дня организована работа индивидуальных и групповых занятий.</w:t>
      </w:r>
    </w:p>
    <w:p w:rsidR="00AA07BD" w:rsidRPr="00FC19D4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DA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функционирования и развития образовательного учреждения</w:t>
      </w:r>
    </w:p>
    <w:p w:rsidR="00AA07BD" w:rsidRPr="00310478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</w:t>
      </w:r>
      <w:r w:rsidR="00B532E2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денежных средств школы за 201</w:t>
      </w:r>
      <w:r w:rsidR="0080733D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заработная плата – </w:t>
      </w:r>
      <w:r w:rsidR="00F0572A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F0572A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F0572A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услуги связи – 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612415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руб., коммунальные услуги – 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0572A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приобретение основных средств – 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612415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572A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612415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финансирования достаточно только на функционирование образовательного учреждения.</w:t>
      </w:r>
    </w:p>
    <w:p w:rsidR="00AA07BD" w:rsidRPr="00FC19D4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Результаты обра</w:t>
      </w:r>
      <w:r w:rsid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зовательной деятельности за 201</w:t>
      </w:r>
      <w:r w:rsidR="00DA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DA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AA07BD" w:rsidRPr="00310478" w:rsidRDefault="002B669F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3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7BD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завершил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07BD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год. Из них: </w:t>
      </w:r>
      <w:r w:rsidR="00C719BB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07BD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на «4» и «5»</w:t>
      </w:r>
      <w:r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отличник</w:t>
      </w:r>
      <w:r w:rsidR="00AA07BD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Неуспевающих нет. Таким образом, успеваемость обучающихся школы на конец учебного года составила 100 %, качество – </w:t>
      </w:r>
      <w:r w:rsidR="00310478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A07BD" w:rsidRPr="0031047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5-9 классов участвовали в школьном этапе Всероссийской олимпиады школьников. Призёры школьного этапа Всероссийской олимпиады школьников награждены грамотами.</w:t>
      </w:r>
      <w:r w:rsidR="008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школьного этапа олимпиады по географии принял участие в муниципальном этапе.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итоговой аттестации 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5F95" w:rsidTr="00C811ED">
        <w:tc>
          <w:tcPr>
            <w:tcW w:w="2392" w:type="dxa"/>
            <w:vAlign w:val="center"/>
          </w:tcPr>
          <w:p w:rsidR="00CA5F95" w:rsidRDefault="00CA5F95" w:rsidP="006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CA5F95" w:rsidRDefault="00CA5F95" w:rsidP="006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A5F95" w:rsidRDefault="00CA5F95" w:rsidP="006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393" w:type="dxa"/>
            <w:vAlign w:val="center"/>
          </w:tcPr>
          <w:p w:rsidR="00CA5F95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CA5F95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</w:p>
          <w:p w:rsidR="00CA5F95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393" w:type="dxa"/>
            <w:vAlign w:val="center"/>
          </w:tcPr>
          <w:p w:rsidR="00CA5F95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CA5F95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</w:p>
          <w:p w:rsidR="00CA5F95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CA5F95" w:rsidTr="009C4C32">
        <w:tc>
          <w:tcPr>
            <w:tcW w:w="2392" w:type="dxa"/>
            <w:vAlign w:val="center"/>
          </w:tcPr>
          <w:p w:rsidR="00CA5F95" w:rsidRPr="00310478" w:rsidRDefault="00CA5F95" w:rsidP="00CA5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93" w:type="dxa"/>
            <w:vAlign w:val="center"/>
          </w:tcPr>
          <w:p w:rsidR="00CA5F95" w:rsidRPr="00310478" w:rsidRDefault="00310478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CA5F95" w:rsidRPr="00310478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  <w:vAlign w:val="center"/>
          </w:tcPr>
          <w:p w:rsidR="00CA5F95" w:rsidRPr="00310478" w:rsidRDefault="00310478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5F95" w:rsidTr="009C4C32">
        <w:tc>
          <w:tcPr>
            <w:tcW w:w="2392" w:type="dxa"/>
            <w:vAlign w:val="center"/>
          </w:tcPr>
          <w:p w:rsidR="00CA5F95" w:rsidRPr="00310478" w:rsidRDefault="00CA5F95" w:rsidP="006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93" w:type="dxa"/>
            <w:vAlign w:val="center"/>
          </w:tcPr>
          <w:p w:rsidR="00CA5F95" w:rsidRPr="00310478" w:rsidRDefault="00310478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CA5F95" w:rsidRPr="00310478" w:rsidRDefault="00CA5F95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  <w:vAlign w:val="center"/>
          </w:tcPr>
          <w:p w:rsidR="00CA5F95" w:rsidRPr="00310478" w:rsidRDefault="00310478" w:rsidP="006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E0E80" w:rsidRDefault="00EE0E80" w:rsidP="00EE0E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07BD" w:rsidRDefault="00AA07BD" w:rsidP="00EE0E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создана система внеклассной и внешкольной воспитательной работы на основе рационального планирования. Воспитательная система включает в себя деятельность МО учителей-предметников, МО классных руководителей, пе</w:t>
      </w:r>
      <w:r w:rsidR="00DA7410">
        <w:rPr>
          <w:rFonts w:ascii="Times New Roman" w:hAnsi="Times New Roman" w:cs="Times New Roman"/>
          <w:sz w:val="24"/>
          <w:szCs w:val="24"/>
        </w:rPr>
        <w:t>дсовет, школьное самоуправление.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воспитательной работы проводилось на основании анализа предшествующей работы и выявленных проблем с учетом повышения роли воспитания в современной школе. Свои действия мы направляем на личностно ориентированное воспитание, в ходе которого происходит вхождение ребенка в культуру, в жизнь социума, развитие всех его творческих способностей и возможностей.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механизмом этого процесса является собственная активность личности, включенной в воспитательный процесс в качестве его субъекта и соавтора. Поэтому работа педагогического коллектива была направлена на выявление и развитие способностей учащихся, на индивидуальное воспитание и общее развитие личности детей по </w:t>
      </w:r>
      <w:r>
        <w:rPr>
          <w:rFonts w:ascii="Times New Roman" w:hAnsi="Times New Roman" w:cs="Times New Roman"/>
          <w:b/>
          <w:sz w:val="24"/>
          <w:szCs w:val="24"/>
        </w:rPr>
        <w:t>программе «Я – гражданин России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30B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формировать гражданскую позицию школьника, создавать условия для его самопознания и самовоспитания. 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имеет шесть </w:t>
      </w:r>
      <w:r>
        <w:rPr>
          <w:rFonts w:ascii="Times New Roman" w:hAnsi="Times New Roman" w:cs="Times New Roman"/>
          <w:b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, решающих важные </w:t>
      </w:r>
      <w:r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«Я и я» (формирование гражданского отношения к себе; формирование правосознания;  воспитание сознательной дисциплины и культуры поведения.)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«Я и семья» (формирование гражданского отношения к себе; уважение членов семьи; формирование понятия сущности ролей: дочери, сына, мужа, жены.)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«Я и культура» (формирование отношения к искусству; воспитание чувства прекрасного; формирование эстетических вкусов.)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«Я и школа» (формирование гражданского отношения к школе; воспитание сознательного отношения к учебе; потребность в пополнении знаний.)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«Я и мое Отечество» (формирование гражданского отношения к Отечеству;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активность учащихся, сознательное отношение к народному достоянию; воспитание политической культуры, гордости за страну.)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«Я и планета» (формировать гражданское отношение к планете Земля; понимание взаимосвязи между человеком, обществом и природой;</w:t>
      </w:r>
    </w:p>
    <w:p w:rsidR="00AA07BD" w:rsidRDefault="00AA07BD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эстетическое отношение детей к окружающей среде и труду как источнику радости и  творчества людей.)</w:t>
      </w:r>
    </w:p>
    <w:p w:rsidR="00AA07BD" w:rsidRDefault="00AA07BD" w:rsidP="00AA07BD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Данная система воспитательной работы обеспечила выполнение учащимися Закона об образовании и Устава школы. Все обучающиеся, проживающие на территории нашего хутора, получают образование, участвуют во внешкольной деятельности.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факторов, обусловивших целенаправленную организацию внеурочной воспитательной работы. Кабинеты имеют необходимые для уроков новые наборы таблиц, используются компьютеры, Интернет.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созданы благоприятные условия и хорошая материальная база для проведения воспитательной работы. Библиотека пополняется новой литературой, у учащихся воспитывается культура чтения, умение пользоваться каталогом и  справочниками. Прививается школьникам потребность в систематическом чтении литературы для развития творческого мышления, познавательных интересов и способностей, успешного усвоения учебных программ.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успешно работает историко-краеведческий  музей «Красная гвоздика».  Поисковая и краеведческая работа систематически отражалась в СМИ, работал сайт музея. Традиционно проводится митинг ко дню освобождения х. Богатова, ко дню памяти и скорби, общешкольный праздник «День защиты детей», утренник «Посвящение первоклассников в пешеходы». Советом музея руководит Назарова Полина Николаевна.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школы охвачены  разнообразными видами внеурочной деятельности. В течение года целенаправленно проводилась работа по выявлению творческих способностей учеников, вовлечению их в разнообразную творческую деятельность. Ученики занимаются во Дворце спорта. Внеурочную деятельность проводят следующи</w:t>
      </w:r>
      <w:r w:rsidR="00C33102">
        <w:rPr>
          <w:rFonts w:ascii="Times New Roman" w:hAnsi="Times New Roman" w:cs="Times New Roman"/>
          <w:sz w:val="24"/>
          <w:szCs w:val="24"/>
        </w:rPr>
        <w:t>м образом: ЮИД – Назарова П. Н.</w:t>
      </w:r>
      <w:r>
        <w:rPr>
          <w:rFonts w:ascii="Times New Roman" w:hAnsi="Times New Roman" w:cs="Times New Roman"/>
          <w:sz w:val="24"/>
          <w:szCs w:val="24"/>
        </w:rPr>
        <w:t xml:space="preserve">, Доноведение – Буракова Т. И., Информатика – </w:t>
      </w:r>
      <w:r w:rsidR="00C33102">
        <w:rPr>
          <w:rFonts w:ascii="Times New Roman" w:hAnsi="Times New Roman" w:cs="Times New Roman"/>
          <w:sz w:val="24"/>
          <w:szCs w:val="24"/>
        </w:rPr>
        <w:t>Поволоцкая О.Е</w:t>
      </w:r>
      <w:r w:rsidR="00612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физкультура – </w:t>
      </w:r>
      <w:r w:rsidR="00612415">
        <w:rPr>
          <w:rFonts w:ascii="Times New Roman" w:hAnsi="Times New Roman" w:cs="Times New Roman"/>
          <w:sz w:val="24"/>
          <w:szCs w:val="24"/>
        </w:rPr>
        <w:t>Орехов Ю.Г.</w:t>
      </w:r>
      <w:r>
        <w:rPr>
          <w:rFonts w:ascii="Times New Roman" w:hAnsi="Times New Roman" w:cs="Times New Roman"/>
          <w:sz w:val="24"/>
          <w:szCs w:val="24"/>
        </w:rPr>
        <w:t xml:space="preserve">, шахматы – </w:t>
      </w:r>
      <w:r w:rsidR="00612415">
        <w:rPr>
          <w:rFonts w:ascii="Times New Roman" w:hAnsi="Times New Roman" w:cs="Times New Roman"/>
          <w:sz w:val="24"/>
          <w:szCs w:val="24"/>
        </w:rPr>
        <w:t>Орехов Ю.Г.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Знающий педагог Назарова П. Н. уделяла внимание гражданско-патриотическому воспитанию. Ребята работают в школьном историко-краеведческом музее «Красная гвоздика». Она использовала в своей работе разные интересные формы: познавательные игры, конкурсы, экскурсии, дни памяти. Ученики уточняют и дополняют списки погибших и размещают их в Интернете. В день освобождения хутора Богатова 18.01. проведен митинг «Не забыть нам этой даты, что покончила с войной», урок мужества «У войны не женское лицо». </w:t>
      </w:r>
      <w:r w:rsidR="00C33102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наш музей </w:t>
      </w:r>
      <w:r w:rsidR="00C33102">
        <w:rPr>
          <w:rFonts w:ascii="Times New Roman" w:hAnsi="Times New Roman" w:cs="Times New Roman"/>
          <w:sz w:val="24"/>
          <w:szCs w:val="24"/>
        </w:rPr>
        <w:t>участвует в традиционном конкурсе школьных музеев Белокалитвинского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7BD" w:rsidRDefault="00C33102" w:rsidP="00AA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Поволоцкая О.Е</w:t>
      </w:r>
      <w:r w:rsidR="00DF665A">
        <w:rPr>
          <w:rFonts w:ascii="Times New Roman" w:hAnsi="Times New Roman" w:cs="Times New Roman"/>
          <w:sz w:val="24"/>
          <w:szCs w:val="24"/>
        </w:rPr>
        <w:t>.,</w:t>
      </w:r>
      <w:r w:rsidR="00AA07BD">
        <w:rPr>
          <w:rFonts w:ascii="Times New Roman" w:hAnsi="Times New Roman" w:cs="Times New Roman"/>
          <w:sz w:val="24"/>
          <w:szCs w:val="24"/>
        </w:rPr>
        <w:t xml:space="preserve"> учитель информатики,  обучает детей умению пользоваться компьютером. Дети умеют пользоваться  Интернетом, найти нужную информацию, создают презентации.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 уроках воспитывают познавательный интерес, логическое мышление, творческую активность, самостоятельность, интерес к окружающему миру, развивают национальное самопознание, толерантное отношение к проявлениям иной культуры.</w:t>
      </w:r>
    </w:p>
    <w:p w:rsidR="00AA07BD" w:rsidRDefault="00AA07BD" w:rsidP="00AA07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педагогического коллектива по выполнению задач в организации внеурочной воспитательной работы за истекший учебный год можно считать удовлетворительной. Были проведены традиционные мероприятия, были реализованы намеченные планы.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Состояние здоровья школьников, меры по охране и укреплению здоровья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F665A" w:rsidTr="001128CA">
        <w:tc>
          <w:tcPr>
            <w:tcW w:w="1367" w:type="dxa"/>
            <w:vMerge w:val="restart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67" w:type="dxa"/>
            <w:vMerge w:val="restart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2734" w:type="dxa"/>
            <w:gridSpan w:val="2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4103" w:type="dxa"/>
            <w:gridSpan w:val="3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физкультурная группа</w:t>
            </w:r>
          </w:p>
        </w:tc>
      </w:tr>
      <w:tr w:rsidR="00DF665A" w:rsidTr="00DF665A">
        <w:tc>
          <w:tcPr>
            <w:tcW w:w="1367" w:type="dxa"/>
            <w:vMerge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 гр.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 гр.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основн.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подгот.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спец.</w:t>
            </w:r>
          </w:p>
        </w:tc>
      </w:tr>
      <w:tr w:rsidR="00DF665A" w:rsidTr="00DF665A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DF665A" w:rsidRPr="00FC7043" w:rsidRDefault="00B63ABC" w:rsidP="00B63AB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0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B63ABC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vAlign w:val="center"/>
          </w:tcPr>
          <w:p w:rsidR="00DF665A" w:rsidRPr="00730BC9" w:rsidRDefault="00DF665A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B63ABC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C7043" w:rsidTr="00F274F4">
        <w:tc>
          <w:tcPr>
            <w:tcW w:w="1367" w:type="dxa"/>
          </w:tcPr>
          <w:p w:rsidR="00FC7043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FC7043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vAlign w:val="center"/>
          </w:tcPr>
          <w:p w:rsidR="00FC7043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FC7043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FC7043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FC7043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FC7043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B63ABC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B63A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FC7043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F665A" w:rsidTr="00F274F4">
        <w:tc>
          <w:tcPr>
            <w:tcW w:w="1367" w:type="dxa"/>
          </w:tcPr>
          <w:p w:rsidR="00DF665A" w:rsidRPr="00730BC9" w:rsidRDefault="00EE0E80" w:rsidP="00DF66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7" w:type="dxa"/>
          </w:tcPr>
          <w:p w:rsidR="00DF665A" w:rsidRPr="00730BC9" w:rsidRDefault="00EE0E80" w:rsidP="00FC7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3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="00FC70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:rsidR="00DF665A" w:rsidRPr="00730BC9" w:rsidRDefault="00FC7043" w:rsidP="00EE0E8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</w:tcPr>
          <w:p w:rsidR="00DF665A" w:rsidRPr="00730BC9" w:rsidRDefault="00DF665A" w:rsidP="00EE0E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F665A" w:rsidRPr="00730BC9" w:rsidRDefault="00FC7043" w:rsidP="00EE0E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68" w:type="dxa"/>
          </w:tcPr>
          <w:p w:rsidR="00DF665A" w:rsidRPr="00730BC9" w:rsidRDefault="00DF665A" w:rsidP="00EE0E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F665A" w:rsidRPr="00730BC9" w:rsidRDefault="00DF665A" w:rsidP="00EE0E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развития детей в расписании предусмотрены три  урока физкультуры (с 1 по 9 классы). В школе имеется специальная зона физической активности об</w:t>
      </w:r>
      <w:r w:rsidR="00730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учающихся: (спортивная площадка)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практикуются постоянно подвижные игры на переменах, физкультминутки на уроках, спортивные соревнования. 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сохранение и укрепление здоровья детей является одной из актуальных задач, стоящих перед педагогическим коллективом и родителями, так как в школе есть дети с хроническими заболеваниями.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профилактического медицинского обслуживания</w:t>
      </w:r>
      <w:r w:rsidR="00CF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сельским фельдшерско-акушерским пунктом: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медицинский осмотр врачом педиатром 1 раз в год.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 на педикулёз</w:t>
      </w:r>
      <w:r w:rsidR="00C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раз в четверть)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туберкулёза (флюорография, реакция Манту).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на гельминтоз обучающихся младших классов.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осмотр всех обучающихся по минимуму (рост, вес, зрение).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медицинская помощь по жалобам с обязательным минимальным обследованием (измерение температуры, осмотр видимых слизистых и кожных покровов, измерение артериального давления).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причин травм и составление актов. </w:t>
      </w:r>
    </w:p>
    <w:p w:rsidR="00AA07BD" w:rsidRDefault="00AA07BD" w:rsidP="00AA07B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беседы. </w:t>
      </w:r>
    </w:p>
    <w:p w:rsidR="00AA07BD" w:rsidRDefault="00AA07BD" w:rsidP="00EE0E80">
      <w:pPr>
        <w:numPr>
          <w:ilvl w:val="0"/>
          <w:numId w:val="12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посещение больных детей на дому и оказание им своевременной медицинской помощи. </w:t>
      </w:r>
    </w:p>
    <w:p w:rsidR="00EE0E80" w:rsidRDefault="00EE0E80" w:rsidP="00EE0E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D" w:rsidRPr="00EE0E80" w:rsidRDefault="00AA07BD" w:rsidP="00EE0E8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E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питания</w:t>
      </w:r>
    </w:p>
    <w:p w:rsidR="00AA07BD" w:rsidRDefault="00AA07BD" w:rsidP="00AA07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столовой: с 10 час. 30 мин до 11 час. 00 мин. </w:t>
      </w:r>
    </w:p>
    <w:p w:rsidR="00AA07BD" w:rsidRDefault="00AA07BD" w:rsidP="00AA07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100 % обучающихся. Стоимость обеда – </w:t>
      </w:r>
      <w:r w:rsidR="00FC70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день. </w:t>
      </w:r>
    </w:p>
    <w:p w:rsidR="00AA07BD" w:rsidRDefault="00AA07BD" w:rsidP="00AA07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питания достаточно разнообразен, соответствует требованиям СанПиН. </w:t>
      </w:r>
    </w:p>
    <w:p w:rsidR="00AA07BD" w:rsidRPr="00FC19D4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Обеспечение безопасности</w:t>
      </w:r>
    </w:p>
    <w:p w:rsidR="00AA07BD" w:rsidRDefault="00AA07BD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мероприятия, отражающие поведение педагогов и обучающихся в экстремальной обстановке. </w:t>
      </w:r>
    </w:p>
    <w:p w:rsidR="00AA07BD" w:rsidRDefault="00AA07BD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школы во время учебного процесса осуществляется обслуживающим персоналом. </w:t>
      </w:r>
    </w:p>
    <w:p w:rsidR="00C33102" w:rsidRDefault="00AA07BD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автоматическая пожарная сигнализация.</w:t>
      </w:r>
    </w:p>
    <w:p w:rsidR="00AA07BD" w:rsidRDefault="00C33102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наружное видеонаблюдение.</w:t>
      </w:r>
    </w:p>
    <w:p w:rsidR="00AA07BD" w:rsidRDefault="00AA07BD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план эвакуации. </w:t>
      </w:r>
    </w:p>
    <w:p w:rsidR="00AA07BD" w:rsidRDefault="00AA07BD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учебно-тренировочные занятия (1 раз в месяц) с обучающимися и педагогами. </w:t>
      </w:r>
    </w:p>
    <w:p w:rsidR="00AA07BD" w:rsidRDefault="00AA07BD" w:rsidP="00AA07B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проводятся вакцинации и прививки. </w:t>
      </w:r>
    </w:p>
    <w:p w:rsidR="00AA07BD" w:rsidRDefault="00AA07BD" w:rsidP="00EE0E80">
      <w:pPr>
        <w:numPr>
          <w:ilvl w:val="0"/>
          <w:numId w:val="14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в достаточном количестве средства пожаротушения. </w:t>
      </w:r>
    </w:p>
    <w:p w:rsidR="00AA07BD" w:rsidRPr="00FC19D4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Социальная активность и социальное партнёрство с организациями</w:t>
      </w:r>
    </w:p>
    <w:p w:rsidR="00AA07BD" w:rsidRDefault="00AA07BD" w:rsidP="00AA07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имеет связь с разными организациями: сельским ДК (совместные праздники, концерты, спортивные соревнования), сельской библиотекой (библиотечные уроки), сельской администрацией (уборка территории, вручение паспортов, беседы во время предвыборной кампании и переписи населения), ДДТ (конкурсы), ДЮСШ</w:t>
      </w:r>
      <w:r w:rsidR="00FC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(соревнования)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07BD" w:rsidRPr="00FC19D4" w:rsidRDefault="00AA07BD" w:rsidP="00AA07BD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Основные сохраняющиеся проблемы образовательного учреждения</w:t>
      </w:r>
    </w:p>
    <w:p w:rsidR="00AA07BD" w:rsidRDefault="00EE0E80" w:rsidP="00AA07B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30B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A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B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C3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CF7D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</w:t>
      </w:r>
      <w:r w:rsidR="00CF7D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CF7D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07BD" w:rsidRDefault="00AA07BD" w:rsidP="00AA07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школы как центра перспективного развития села</w:t>
      </w:r>
      <w:r w:rsidR="00C33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B8" w:rsidRPr="00CF7DB8" w:rsidRDefault="008F30F9" w:rsidP="00CF7D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  <w:r w:rsidR="00CF7DB8" w:rsidRPr="00CF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обученности учащихся.</w:t>
      </w:r>
    </w:p>
    <w:p w:rsidR="00AA07BD" w:rsidRDefault="00AA07BD" w:rsidP="00AA07B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Нерешёнными остались следующие проблемы: </w:t>
      </w:r>
    </w:p>
    <w:p w:rsidR="00CF7DB8" w:rsidRDefault="00730BC9" w:rsidP="00AA07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аленькая наполняемость классов.</w:t>
      </w:r>
    </w:p>
    <w:p w:rsidR="00AA07BD" w:rsidRPr="00FC19D4" w:rsidRDefault="00AA07BD" w:rsidP="008F30F9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Основные направления ближайшего развития образовательного учреждения</w:t>
      </w:r>
    </w:p>
    <w:p w:rsidR="00AA07BD" w:rsidRDefault="00AA07BD" w:rsidP="00AA07B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существования образовательного учреждения</w:t>
      </w:r>
      <w:r w:rsidR="00102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A07BD" w:rsidRDefault="00AA07BD" w:rsidP="00AA07B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ресурсов для увеличения количества обучающихся в образовательном учреждении. </w:t>
      </w:r>
    </w:p>
    <w:p w:rsidR="00AA07BD" w:rsidRDefault="00AA07BD" w:rsidP="00AA07B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образовательного учреждения, реализующего начальное общее, основное общее образование.</w:t>
      </w:r>
    </w:p>
    <w:p w:rsidR="00CA5F95" w:rsidRDefault="00CA5F95" w:rsidP="00CA5F9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С.Н. Хабовец</w:t>
      </w:r>
    </w:p>
    <w:p w:rsidR="00FC19D4" w:rsidRDefault="00FC19D4" w:rsidP="00FC1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D4" w:rsidRDefault="00FC19D4" w:rsidP="00FC19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D4" w:rsidRDefault="00FC19D4" w:rsidP="00FC1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A2" w:rsidRDefault="00A019A2"/>
    <w:sectPr w:rsidR="00A019A2" w:rsidSect="00A0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C9" w:rsidRDefault="00CC15C9" w:rsidP="00CA5F95">
      <w:pPr>
        <w:spacing w:after="0" w:line="240" w:lineRule="auto"/>
      </w:pPr>
      <w:r>
        <w:separator/>
      </w:r>
    </w:p>
  </w:endnote>
  <w:endnote w:type="continuationSeparator" w:id="0">
    <w:p w:rsidR="00CC15C9" w:rsidRDefault="00CC15C9" w:rsidP="00CA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C9" w:rsidRDefault="00CC15C9" w:rsidP="00CA5F95">
      <w:pPr>
        <w:spacing w:after="0" w:line="240" w:lineRule="auto"/>
      </w:pPr>
      <w:r>
        <w:separator/>
      </w:r>
    </w:p>
  </w:footnote>
  <w:footnote w:type="continuationSeparator" w:id="0">
    <w:p w:rsidR="00CC15C9" w:rsidRDefault="00CC15C9" w:rsidP="00CA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A6E"/>
    <w:multiLevelType w:val="hybridMultilevel"/>
    <w:tmpl w:val="AFB676CC"/>
    <w:lvl w:ilvl="0" w:tplc="47B699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67D"/>
    <w:multiLevelType w:val="multilevel"/>
    <w:tmpl w:val="10D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1A19"/>
    <w:multiLevelType w:val="hybridMultilevel"/>
    <w:tmpl w:val="F4260544"/>
    <w:lvl w:ilvl="0" w:tplc="47B699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164FE"/>
    <w:multiLevelType w:val="multilevel"/>
    <w:tmpl w:val="4FF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0BCB"/>
    <w:multiLevelType w:val="multilevel"/>
    <w:tmpl w:val="F43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933A1"/>
    <w:multiLevelType w:val="multilevel"/>
    <w:tmpl w:val="E28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10AEF"/>
    <w:multiLevelType w:val="multilevel"/>
    <w:tmpl w:val="377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D5A33"/>
    <w:multiLevelType w:val="hybridMultilevel"/>
    <w:tmpl w:val="F7B0D8B6"/>
    <w:lvl w:ilvl="0" w:tplc="47B699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24FBC"/>
    <w:multiLevelType w:val="hybridMultilevel"/>
    <w:tmpl w:val="62386BBA"/>
    <w:lvl w:ilvl="0" w:tplc="7250E6C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CF3"/>
    <w:multiLevelType w:val="multilevel"/>
    <w:tmpl w:val="7B0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2111B"/>
    <w:multiLevelType w:val="hybridMultilevel"/>
    <w:tmpl w:val="CBE4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80CBA"/>
    <w:multiLevelType w:val="multilevel"/>
    <w:tmpl w:val="D356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628A9"/>
    <w:multiLevelType w:val="multilevel"/>
    <w:tmpl w:val="3A8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8220F"/>
    <w:multiLevelType w:val="multilevel"/>
    <w:tmpl w:val="CA1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26D1C"/>
    <w:multiLevelType w:val="multilevel"/>
    <w:tmpl w:val="1F7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64C3C"/>
    <w:multiLevelType w:val="hybridMultilevel"/>
    <w:tmpl w:val="DC7E4F66"/>
    <w:lvl w:ilvl="0" w:tplc="47B699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60DA7"/>
    <w:multiLevelType w:val="multilevel"/>
    <w:tmpl w:val="BFC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05185"/>
    <w:multiLevelType w:val="hybridMultilevel"/>
    <w:tmpl w:val="8696C11C"/>
    <w:lvl w:ilvl="0" w:tplc="47B6990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7BD"/>
    <w:rsid w:val="000D1D74"/>
    <w:rsid w:val="00102AFC"/>
    <w:rsid w:val="0017335B"/>
    <w:rsid w:val="00180AB2"/>
    <w:rsid w:val="00182795"/>
    <w:rsid w:val="002B669F"/>
    <w:rsid w:val="00310478"/>
    <w:rsid w:val="00367503"/>
    <w:rsid w:val="00400E7C"/>
    <w:rsid w:val="00612415"/>
    <w:rsid w:val="00730BC9"/>
    <w:rsid w:val="00806D9C"/>
    <w:rsid w:val="0080733D"/>
    <w:rsid w:val="00843B65"/>
    <w:rsid w:val="008F30F9"/>
    <w:rsid w:val="00A019A2"/>
    <w:rsid w:val="00A25D15"/>
    <w:rsid w:val="00AA07BD"/>
    <w:rsid w:val="00B21B5B"/>
    <w:rsid w:val="00B532E2"/>
    <w:rsid w:val="00B63ABC"/>
    <w:rsid w:val="00B649E6"/>
    <w:rsid w:val="00C15487"/>
    <w:rsid w:val="00C33102"/>
    <w:rsid w:val="00C719BB"/>
    <w:rsid w:val="00C7603A"/>
    <w:rsid w:val="00C875A0"/>
    <w:rsid w:val="00CA5F95"/>
    <w:rsid w:val="00CC15C9"/>
    <w:rsid w:val="00CF7DB8"/>
    <w:rsid w:val="00DA7410"/>
    <w:rsid w:val="00DF665A"/>
    <w:rsid w:val="00EC261C"/>
    <w:rsid w:val="00EC2945"/>
    <w:rsid w:val="00EE0E80"/>
    <w:rsid w:val="00F0572A"/>
    <w:rsid w:val="00FC19D4"/>
    <w:rsid w:val="00FC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8AA7-CF1C-4390-B7BB-90A002CC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A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F95"/>
  </w:style>
  <w:style w:type="paragraph" w:styleId="a6">
    <w:name w:val="footer"/>
    <w:basedOn w:val="a"/>
    <w:link w:val="a7"/>
    <w:uiPriority w:val="99"/>
    <w:semiHidden/>
    <w:unhideWhenUsed/>
    <w:rsid w:val="00CA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F95"/>
  </w:style>
  <w:style w:type="table" w:styleId="a8">
    <w:name w:val="Table Grid"/>
    <w:basedOn w:val="a1"/>
    <w:uiPriority w:val="59"/>
    <w:rsid w:val="00CA5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15</cp:revision>
  <dcterms:created xsi:type="dcterms:W3CDTF">2014-11-10T20:13:00Z</dcterms:created>
  <dcterms:modified xsi:type="dcterms:W3CDTF">2018-06-20T08:45:00Z</dcterms:modified>
</cp:coreProperties>
</file>